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7006" w14:textId="77777777" w:rsidR="0058634E" w:rsidRPr="00080E80" w:rsidRDefault="0058634E" w:rsidP="00080E80">
      <w:pPr>
        <w:spacing w:after="0" w:line="240" w:lineRule="auto"/>
        <w:jc w:val="center"/>
        <w:rPr>
          <w:rFonts w:cs="Times New Roman"/>
          <w:b/>
          <w:sz w:val="44"/>
          <w:szCs w:val="40"/>
          <w:lang w:val="en-US"/>
        </w:rPr>
      </w:pPr>
      <w:r w:rsidRPr="00080E80">
        <w:rPr>
          <w:rFonts w:cs="Times New Roman"/>
          <w:b/>
          <w:sz w:val="44"/>
          <w:szCs w:val="40"/>
          <w:lang w:val="en-US"/>
        </w:rPr>
        <w:t>Syllabus</w:t>
      </w:r>
    </w:p>
    <w:p w14:paraId="6D5F569D" w14:textId="77777777" w:rsidR="00804AEC" w:rsidRPr="00080E80" w:rsidRDefault="00804AEC" w:rsidP="00080E80">
      <w:pPr>
        <w:spacing w:after="0" w:line="240" w:lineRule="auto"/>
        <w:jc w:val="center"/>
        <w:rPr>
          <w:b/>
          <w:sz w:val="28"/>
          <w:lang w:val="en-US"/>
        </w:rPr>
      </w:pPr>
    </w:p>
    <w:p w14:paraId="195D997D" w14:textId="77777777" w:rsidR="0058634E" w:rsidRDefault="0058634E" w:rsidP="00080E80">
      <w:pPr>
        <w:spacing w:after="0" w:line="240" w:lineRule="auto"/>
        <w:jc w:val="center"/>
        <w:rPr>
          <w:b/>
          <w:sz w:val="32"/>
          <w:lang w:val="en-US" w:eastAsia="ko-KR"/>
        </w:rPr>
      </w:pPr>
      <w:r w:rsidRPr="00080E80">
        <w:rPr>
          <w:rFonts w:hint="eastAsia"/>
          <w:b/>
          <w:sz w:val="32"/>
          <w:lang w:val="en-US" w:eastAsia="ko-KR"/>
        </w:rPr>
        <w:t>Sustainability</w:t>
      </w:r>
      <w:r w:rsidR="00AE4D03" w:rsidRPr="00080E80">
        <w:rPr>
          <w:rFonts w:hint="eastAsia"/>
          <w:b/>
          <w:sz w:val="32"/>
          <w:lang w:val="en-US" w:eastAsia="ko-KR"/>
        </w:rPr>
        <w:t>, life cycle thinking</w:t>
      </w:r>
      <w:r w:rsidRPr="00080E80">
        <w:rPr>
          <w:rFonts w:hint="eastAsia"/>
          <w:b/>
          <w:sz w:val="32"/>
          <w:lang w:val="en-US" w:eastAsia="ko-KR"/>
        </w:rPr>
        <w:t xml:space="preserve"> and Industrial Ecology</w:t>
      </w:r>
    </w:p>
    <w:p w14:paraId="4D6A819A" w14:textId="77777777" w:rsidR="00804AEC" w:rsidRPr="00080E80" w:rsidRDefault="00804AEC" w:rsidP="00080E80">
      <w:pPr>
        <w:spacing w:after="0" w:line="240" w:lineRule="auto"/>
        <w:jc w:val="center"/>
        <w:rPr>
          <w:b/>
          <w:sz w:val="32"/>
          <w:lang w:val="en-US" w:eastAsia="ko-KR"/>
        </w:rPr>
      </w:pPr>
    </w:p>
    <w:p w14:paraId="36D61725" w14:textId="77777777" w:rsidR="0058634E" w:rsidRPr="00080E80" w:rsidRDefault="0058634E" w:rsidP="00080E80">
      <w:pPr>
        <w:spacing w:after="0" w:line="240" w:lineRule="auto"/>
        <w:rPr>
          <w:lang w:val="en-US" w:eastAsia="ko-KR"/>
        </w:rPr>
      </w:pPr>
    </w:p>
    <w:p w14:paraId="4E42ABE6" w14:textId="77777777" w:rsidR="00F2329A" w:rsidRPr="00080E80" w:rsidRDefault="001A3AD5" w:rsidP="00080E80">
      <w:pPr>
        <w:spacing w:after="0" w:line="240" w:lineRule="auto"/>
        <w:rPr>
          <w:rFonts w:ascii="Arial" w:eastAsia="Times New Roman" w:hAnsi="Arial" w:cs="Arial"/>
          <w:lang w:val="en-US" w:eastAsia="fr-FR"/>
        </w:rPr>
      </w:pPr>
      <w:r w:rsidRPr="00080E80">
        <w:rPr>
          <w:rFonts w:ascii="Arial" w:hAnsi="Arial" w:cs="Arial" w:hint="eastAsia"/>
          <w:lang w:val="en-US" w:eastAsia="ko-KR"/>
        </w:rPr>
        <w:t xml:space="preserve">Summer Course </w:t>
      </w:r>
      <w:r w:rsidRPr="00080E80">
        <w:rPr>
          <w:rFonts w:ascii="Arial" w:hAnsi="Arial" w:cs="Arial"/>
          <w:lang w:val="en-US" w:eastAsia="ko-KR"/>
        </w:rPr>
        <w:t>at</w:t>
      </w:r>
      <w:r w:rsidR="001B08A9" w:rsidRPr="00080E80">
        <w:rPr>
          <w:rFonts w:ascii="Arial" w:hAnsi="Arial" w:cs="Arial" w:hint="eastAsia"/>
          <w:lang w:val="en-US" w:eastAsia="ko-KR"/>
        </w:rPr>
        <w:t xml:space="preserve"> </w:t>
      </w:r>
      <w:r w:rsidR="001B08A9" w:rsidRPr="00080E80">
        <w:rPr>
          <w:rFonts w:ascii="Arial" w:eastAsia="Times New Roman" w:hAnsi="Arial" w:cs="Arial" w:hint="eastAsia"/>
          <w:lang w:val="en-US" w:eastAsia="fr-FR"/>
        </w:rPr>
        <w:t>University of Technology of Troyes, France</w:t>
      </w:r>
      <w:r w:rsidR="00F2329A" w:rsidRPr="00080E80">
        <w:rPr>
          <w:rFonts w:ascii="Arial" w:eastAsia="Times New Roman" w:hAnsi="Arial" w:cs="Arial"/>
          <w:lang w:val="en-US" w:eastAsia="fr-FR"/>
        </w:rPr>
        <w:t xml:space="preserve"> (51 hours, 6 ECTS credits)</w:t>
      </w:r>
    </w:p>
    <w:p w14:paraId="6EC97F01" w14:textId="77777777" w:rsidR="0058634E" w:rsidRPr="00080E80" w:rsidRDefault="0058634E" w:rsidP="00080E80">
      <w:pPr>
        <w:spacing w:after="0" w:line="240" w:lineRule="auto"/>
        <w:rPr>
          <w:rFonts w:ascii="Arial" w:eastAsia="Times New Roman" w:hAnsi="Arial" w:cs="Arial"/>
          <w:lang w:val="en-US" w:eastAsia="fr-FR"/>
        </w:rPr>
      </w:pPr>
      <w:r w:rsidRPr="00080E80">
        <w:rPr>
          <w:rFonts w:ascii="Arial" w:eastAsia="Times New Roman" w:hAnsi="Arial" w:cs="Arial"/>
          <w:lang w:val="en-US" w:eastAsia="fr-FR"/>
        </w:rPr>
        <w:t xml:space="preserve">Instructor: </w:t>
      </w:r>
      <w:r w:rsidR="00AE4D03" w:rsidRPr="00080E80">
        <w:rPr>
          <w:rFonts w:ascii="Arial" w:hAnsi="Arial" w:cs="Arial" w:hint="eastAsia"/>
          <w:lang w:val="en-US" w:eastAsia="ko-KR"/>
        </w:rPr>
        <w:t xml:space="preserve"> Dr. </w:t>
      </w:r>
      <w:r w:rsidRPr="00080E80">
        <w:rPr>
          <w:rFonts w:ascii="Arial" w:hAnsi="Arial" w:cs="Arial"/>
          <w:lang w:val="en-US"/>
        </w:rPr>
        <w:t>Bertrand LARATTE</w:t>
      </w:r>
      <w:r w:rsidRPr="00080E80">
        <w:rPr>
          <w:rFonts w:ascii="Arial" w:hAnsi="Arial" w:cs="Arial" w:hint="eastAsia"/>
          <w:lang w:val="en-US"/>
        </w:rPr>
        <w:t xml:space="preserve"> and </w:t>
      </w:r>
      <w:r w:rsidR="00AE4D03" w:rsidRPr="00080E80">
        <w:rPr>
          <w:rFonts w:ascii="Arial" w:hAnsi="Arial" w:cs="Arial" w:hint="eastAsia"/>
          <w:lang w:val="en-US" w:eastAsia="ko-KR"/>
        </w:rPr>
        <w:t xml:space="preserve">Dr. </w:t>
      </w:r>
      <w:proofErr w:type="spellStart"/>
      <w:r w:rsidRPr="00080E80">
        <w:rPr>
          <w:rFonts w:ascii="Arial" w:hAnsi="Arial" w:cs="Arial" w:hint="eastAsia"/>
          <w:lang w:val="en-US"/>
        </w:rPr>
        <w:t>Junbeum</w:t>
      </w:r>
      <w:proofErr w:type="spellEnd"/>
      <w:r w:rsidRPr="00080E80">
        <w:rPr>
          <w:rFonts w:ascii="Arial" w:hAnsi="Arial" w:cs="Arial" w:hint="eastAsia"/>
          <w:lang w:val="en-US"/>
        </w:rPr>
        <w:t xml:space="preserve"> KIM</w:t>
      </w:r>
      <w:r w:rsidRPr="00080E80">
        <w:rPr>
          <w:rFonts w:ascii="Arial" w:eastAsia="Times New Roman" w:hAnsi="Arial" w:cs="Arial"/>
          <w:lang w:val="en-US" w:eastAsia="fr-FR"/>
        </w:rPr>
        <w:t xml:space="preserve"> </w:t>
      </w:r>
    </w:p>
    <w:p w14:paraId="431A2B25" w14:textId="77777777" w:rsidR="00C17DC8" w:rsidRDefault="00C17DC8" w:rsidP="00080E80">
      <w:pPr>
        <w:spacing w:after="0" w:line="240" w:lineRule="auto"/>
        <w:jc w:val="both"/>
        <w:rPr>
          <w:rFonts w:ascii="Arial" w:eastAsia="Times New Roman" w:hAnsi="Arial" w:cs="Arial"/>
          <w:lang w:val="en-US" w:eastAsia="fr-FR"/>
        </w:rPr>
      </w:pPr>
    </w:p>
    <w:p w14:paraId="5DF605ED" w14:textId="77777777" w:rsidR="00080E80" w:rsidRPr="00080E80" w:rsidRDefault="00080E80" w:rsidP="00080E80">
      <w:pPr>
        <w:spacing w:after="0" w:line="240" w:lineRule="auto"/>
        <w:jc w:val="both"/>
        <w:rPr>
          <w:rFonts w:ascii="Arial" w:eastAsia="Times New Roman" w:hAnsi="Arial" w:cs="Arial"/>
          <w:lang w:val="en-US" w:eastAsia="fr-FR"/>
        </w:rPr>
      </w:pPr>
    </w:p>
    <w:p w14:paraId="424E4CFC" w14:textId="77777777" w:rsidR="002E4F73" w:rsidRDefault="002E4F73" w:rsidP="00080E80">
      <w:pPr>
        <w:spacing w:after="0" w:line="240" w:lineRule="auto"/>
        <w:jc w:val="both"/>
        <w:rPr>
          <w:rFonts w:ascii="Arial" w:eastAsia="Times New Roman" w:hAnsi="Arial" w:cs="Arial"/>
          <w:b/>
          <w:lang w:val="en-US" w:eastAsia="fr-FR"/>
        </w:rPr>
      </w:pPr>
      <w:r w:rsidRPr="00080E80">
        <w:rPr>
          <w:rFonts w:ascii="Arial" w:eastAsia="Times New Roman" w:hAnsi="Arial" w:cs="Arial"/>
          <w:b/>
          <w:lang w:val="en-US" w:eastAsia="fr-FR"/>
        </w:rPr>
        <w:t>Course objective and description</w:t>
      </w:r>
    </w:p>
    <w:p w14:paraId="50EC2B00" w14:textId="77777777" w:rsidR="00080E80" w:rsidRPr="00080E80" w:rsidRDefault="00080E80" w:rsidP="00080E80">
      <w:pPr>
        <w:spacing w:after="0" w:line="240" w:lineRule="auto"/>
        <w:jc w:val="both"/>
        <w:rPr>
          <w:rFonts w:ascii="Arial" w:eastAsia="Times New Roman" w:hAnsi="Arial" w:cs="Arial"/>
          <w:b/>
          <w:lang w:val="en-US" w:eastAsia="fr-FR"/>
        </w:rPr>
      </w:pPr>
    </w:p>
    <w:p w14:paraId="0F3A7578" w14:textId="77777777" w:rsidR="002E4F73"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Sustainability is one the biggest principles which consider economic, human and environmental aspect in future development. The students successfully completing this course will have a solid understanding of the emerging discipline of sustainability, life cycle thinking and industrial ecology. The students will also be able to solve several types of problems linked to estimating the human impact on global systems as well as how to reduce this impact. Finally, the students will be able to contribute ideas toward solutions to some of our society’s most pressing environmental problems by applying the principles of sustainability, a focus on environmental areas with the notion of life cycle thinking, and the principles and methods of industrial ecology.</w:t>
      </w:r>
    </w:p>
    <w:p w14:paraId="50B94799" w14:textId="77777777" w:rsidR="00080E80" w:rsidRDefault="00080E80" w:rsidP="00080E80">
      <w:pPr>
        <w:spacing w:after="0" w:line="240" w:lineRule="auto"/>
        <w:jc w:val="both"/>
        <w:rPr>
          <w:rFonts w:ascii="Arial" w:eastAsia="Times New Roman" w:hAnsi="Arial" w:cs="Arial"/>
          <w:lang w:val="en-US" w:eastAsia="fr-FR"/>
        </w:rPr>
      </w:pPr>
    </w:p>
    <w:p w14:paraId="6EFC8B9A" w14:textId="77777777" w:rsidR="00080E80" w:rsidRPr="00080E80" w:rsidRDefault="00080E80" w:rsidP="00080E80">
      <w:pPr>
        <w:spacing w:after="0" w:line="240" w:lineRule="auto"/>
        <w:jc w:val="both"/>
        <w:rPr>
          <w:rFonts w:ascii="Arial" w:eastAsia="Times New Roman" w:hAnsi="Arial" w:cs="Arial"/>
          <w:lang w:val="en-US" w:eastAsia="fr-FR"/>
        </w:rPr>
      </w:pPr>
    </w:p>
    <w:p w14:paraId="698476AC" w14:textId="77777777" w:rsidR="002E4F73" w:rsidRDefault="002E4F73" w:rsidP="00080E80">
      <w:pPr>
        <w:spacing w:after="0" w:line="240" w:lineRule="auto"/>
        <w:jc w:val="both"/>
        <w:rPr>
          <w:rFonts w:ascii="Arial" w:eastAsia="Times New Roman" w:hAnsi="Arial" w:cs="Arial"/>
          <w:b/>
          <w:lang w:val="en-US" w:eastAsia="fr-FR"/>
        </w:rPr>
      </w:pPr>
      <w:r w:rsidRPr="00080E80">
        <w:rPr>
          <w:rFonts w:ascii="Arial" w:eastAsia="Times New Roman" w:hAnsi="Arial" w:cs="Arial"/>
          <w:b/>
          <w:lang w:val="en-US" w:eastAsia="fr-FR"/>
        </w:rPr>
        <w:t>Course structure and outline</w:t>
      </w:r>
    </w:p>
    <w:p w14:paraId="19C99BB3" w14:textId="77777777" w:rsidR="00080E80" w:rsidRPr="00080E80" w:rsidRDefault="00080E80" w:rsidP="00080E80">
      <w:pPr>
        <w:spacing w:after="0" w:line="240" w:lineRule="auto"/>
        <w:jc w:val="both"/>
        <w:rPr>
          <w:rFonts w:ascii="Arial" w:eastAsia="Times New Roman" w:hAnsi="Arial" w:cs="Arial"/>
          <w:b/>
          <w:lang w:val="en-US" w:eastAsia="fr-FR"/>
        </w:rPr>
      </w:pPr>
    </w:p>
    <w:p w14:paraId="6666D520" w14:textId="77777777" w:rsidR="002E4F73" w:rsidRPr="00080E80" w:rsidRDefault="002E4F73" w:rsidP="00080E80">
      <w:pPr>
        <w:spacing w:after="0" w:line="240" w:lineRule="auto"/>
        <w:jc w:val="both"/>
        <w:rPr>
          <w:rFonts w:ascii="Arial" w:eastAsia="Times New Roman" w:hAnsi="Arial" w:cs="Arial"/>
          <w:u w:val="single"/>
          <w:lang w:val="en-US" w:eastAsia="fr-FR"/>
        </w:rPr>
      </w:pPr>
      <w:r w:rsidRPr="00080E80">
        <w:rPr>
          <w:rFonts w:ascii="Arial" w:eastAsia="Times New Roman" w:hAnsi="Arial" w:cs="Arial"/>
          <w:u w:val="single"/>
          <w:lang w:val="en-US" w:eastAsia="fr-FR"/>
        </w:rPr>
        <w:t>1) Sustainability (5</w:t>
      </w:r>
      <w:r w:rsidR="00080E80">
        <w:rPr>
          <w:rFonts w:ascii="Arial" w:eastAsia="Times New Roman" w:hAnsi="Arial" w:cs="Arial"/>
          <w:u w:val="single"/>
          <w:lang w:val="en-US" w:eastAsia="fr-FR"/>
        </w:rPr>
        <w:t xml:space="preserve"> </w:t>
      </w:r>
      <w:r w:rsidRPr="00080E80">
        <w:rPr>
          <w:rFonts w:ascii="Arial" w:eastAsia="Times New Roman" w:hAnsi="Arial" w:cs="Arial"/>
          <w:u w:val="single"/>
          <w:lang w:val="en-US" w:eastAsia="fr-FR"/>
        </w:rPr>
        <w:t>hours)</w:t>
      </w:r>
    </w:p>
    <w:p w14:paraId="120B282F"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 Introduction to Sustainability.</w:t>
      </w:r>
    </w:p>
    <w:p w14:paraId="51115AB4"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 Sustainability or Collapsing?</w:t>
      </w:r>
    </w:p>
    <w:p w14:paraId="21D19E1C"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 The Anthropocene.</w:t>
      </w:r>
    </w:p>
    <w:p w14:paraId="01AB4F2C" w14:textId="77777777" w:rsidR="00080E80" w:rsidRDefault="00080E80" w:rsidP="00080E80">
      <w:pPr>
        <w:spacing w:after="0" w:line="240" w:lineRule="auto"/>
        <w:jc w:val="both"/>
        <w:rPr>
          <w:rFonts w:ascii="Arial" w:eastAsia="Times New Roman" w:hAnsi="Arial" w:cs="Arial"/>
          <w:lang w:val="en-US" w:eastAsia="fr-FR"/>
        </w:rPr>
      </w:pPr>
    </w:p>
    <w:p w14:paraId="24090AE6" w14:textId="77777777" w:rsidR="002E4F73" w:rsidRPr="00080E80" w:rsidRDefault="002E4F73" w:rsidP="00080E80">
      <w:pPr>
        <w:spacing w:after="0" w:line="240" w:lineRule="auto"/>
        <w:jc w:val="both"/>
        <w:rPr>
          <w:rFonts w:ascii="Arial" w:eastAsia="Times New Roman" w:hAnsi="Arial" w:cs="Arial"/>
          <w:u w:val="single"/>
          <w:lang w:val="en-US" w:eastAsia="fr-FR"/>
        </w:rPr>
      </w:pPr>
      <w:r w:rsidRPr="00080E80">
        <w:rPr>
          <w:rFonts w:ascii="Arial" w:eastAsia="Times New Roman" w:hAnsi="Arial" w:cs="Arial"/>
          <w:u w:val="single"/>
          <w:lang w:val="en-US" w:eastAsia="fr-FR"/>
        </w:rPr>
        <w:t>References:</w:t>
      </w:r>
    </w:p>
    <w:p w14:paraId="09F3F114"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The class will use very different materials, from journal articles to short videos. Among scientific sources are the following documents:</w:t>
      </w:r>
    </w:p>
    <w:p w14:paraId="6E74365F"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World Commission on Environment &amp; Development, Our Common Future, Oxford University Press 1987.</w:t>
      </w:r>
    </w:p>
    <w:p w14:paraId="7B56DDDC"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 xml:space="preserve">Paul </w:t>
      </w:r>
      <w:proofErr w:type="spellStart"/>
      <w:r w:rsidRPr="00080E80">
        <w:rPr>
          <w:rFonts w:ascii="Arial" w:eastAsia="Times New Roman" w:hAnsi="Arial" w:cs="Arial"/>
          <w:lang w:val="en-US" w:eastAsia="fr-FR"/>
        </w:rPr>
        <w:t>Crutzen</w:t>
      </w:r>
      <w:proofErr w:type="spellEnd"/>
      <w:r w:rsidRPr="00080E80">
        <w:rPr>
          <w:rFonts w:ascii="Arial" w:eastAsia="Times New Roman" w:hAnsi="Arial" w:cs="Arial"/>
          <w:lang w:val="en-US" w:eastAsia="fr-FR"/>
        </w:rPr>
        <w:t>, A Geology of Mankind, Nature, Nature 415, 23 (3 January 2002).</w:t>
      </w:r>
    </w:p>
    <w:p w14:paraId="4E8A2ACC"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Steffen, W., et al., Global Change and the Earth System: A Planet Under Pressure, The IGBP Series, Springer, 2004.</w:t>
      </w:r>
    </w:p>
    <w:p w14:paraId="2598A0EA" w14:textId="77777777" w:rsidR="002E4F73" w:rsidRPr="00080E80"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Diamond, J. Collapse: How Societies Choose to Fail or Succeed, Viking Press, 2005.</w:t>
      </w:r>
    </w:p>
    <w:p w14:paraId="6B61EB73" w14:textId="77777777" w:rsidR="00080E80" w:rsidRDefault="00080E80" w:rsidP="00080E80">
      <w:pPr>
        <w:spacing w:after="0" w:line="240" w:lineRule="auto"/>
        <w:jc w:val="both"/>
        <w:rPr>
          <w:rFonts w:ascii="Arial" w:eastAsia="Times New Roman" w:hAnsi="Arial" w:cs="Arial"/>
          <w:lang w:val="en-US" w:eastAsia="fr-FR"/>
        </w:rPr>
      </w:pPr>
    </w:p>
    <w:p w14:paraId="26928EB1" w14:textId="77777777" w:rsidR="002E4F73" w:rsidRPr="00080E80" w:rsidRDefault="002E4F73" w:rsidP="00080E80">
      <w:pPr>
        <w:spacing w:after="0" w:line="240" w:lineRule="auto"/>
        <w:jc w:val="both"/>
        <w:rPr>
          <w:rFonts w:ascii="Arial" w:eastAsia="Times New Roman" w:hAnsi="Arial" w:cs="Arial"/>
          <w:u w:val="single"/>
          <w:lang w:val="en-US" w:eastAsia="fr-FR"/>
        </w:rPr>
      </w:pPr>
      <w:r w:rsidRPr="00080E80">
        <w:rPr>
          <w:rFonts w:ascii="Arial" w:eastAsia="Times New Roman" w:hAnsi="Arial" w:cs="Arial"/>
          <w:u w:val="single"/>
          <w:lang w:val="en-US" w:eastAsia="fr-FR"/>
        </w:rPr>
        <w:t>Homework:</w:t>
      </w:r>
    </w:p>
    <w:p w14:paraId="5F78F623" w14:textId="77777777" w:rsidR="00BA4AB8" w:rsidRDefault="002E4F73" w:rsidP="00080E80">
      <w:pPr>
        <w:spacing w:after="0" w:line="240" w:lineRule="auto"/>
        <w:jc w:val="both"/>
        <w:rPr>
          <w:rFonts w:ascii="Arial" w:eastAsia="Times New Roman" w:hAnsi="Arial" w:cs="Arial"/>
          <w:lang w:val="en-US" w:eastAsia="fr-FR"/>
        </w:rPr>
      </w:pPr>
      <w:r w:rsidRPr="00080E80">
        <w:rPr>
          <w:rFonts w:ascii="Arial" w:eastAsia="Times New Roman" w:hAnsi="Arial" w:cs="Arial"/>
          <w:lang w:val="en-US" w:eastAsia="fr-FR"/>
        </w:rPr>
        <w:t>2 assignments (1 reading assignment; a 1-page scenario writing)</w:t>
      </w:r>
    </w:p>
    <w:p w14:paraId="3E8794C0" w14:textId="77777777" w:rsidR="00080E80" w:rsidRPr="00080E80" w:rsidRDefault="00080E80" w:rsidP="00080E80">
      <w:pPr>
        <w:spacing w:after="0" w:line="240" w:lineRule="auto"/>
        <w:jc w:val="both"/>
        <w:rPr>
          <w:rFonts w:ascii="Arial" w:eastAsia="Times New Roman" w:hAnsi="Arial" w:cs="Arial"/>
          <w:lang w:val="en-US" w:eastAsia="fr-FR"/>
        </w:rPr>
      </w:pPr>
    </w:p>
    <w:p w14:paraId="72626323" w14:textId="77777777" w:rsidR="002E4F73"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Exam:</w:t>
      </w:r>
    </w:p>
    <w:p w14:paraId="43822A4E" w14:textId="77777777" w:rsidR="002E4F73" w:rsidRDefault="002E4F73" w:rsidP="00080E80">
      <w:pPr>
        <w:spacing w:after="0" w:line="240" w:lineRule="auto"/>
        <w:jc w:val="both"/>
        <w:rPr>
          <w:rFonts w:ascii="Arial" w:hAnsi="Arial" w:cs="Arial"/>
          <w:lang w:val="en-US"/>
        </w:rPr>
      </w:pPr>
      <w:r w:rsidRPr="00080E80">
        <w:rPr>
          <w:rFonts w:ascii="Arial" w:hAnsi="Arial" w:cs="Arial"/>
          <w:lang w:val="en-US"/>
        </w:rPr>
        <w:t xml:space="preserve">1 </w:t>
      </w:r>
      <w:proofErr w:type="spellStart"/>
      <w:r w:rsidRPr="00080E80">
        <w:rPr>
          <w:rFonts w:ascii="Arial" w:hAnsi="Arial" w:cs="Arial"/>
          <w:lang w:val="en-US"/>
        </w:rPr>
        <w:t>quizz</w:t>
      </w:r>
      <w:proofErr w:type="spellEnd"/>
    </w:p>
    <w:p w14:paraId="739DBE16" w14:textId="77777777" w:rsidR="00080E80" w:rsidRPr="00080E80" w:rsidRDefault="00080E80" w:rsidP="00080E80">
      <w:pPr>
        <w:spacing w:after="0" w:line="240" w:lineRule="auto"/>
        <w:jc w:val="both"/>
        <w:rPr>
          <w:rFonts w:ascii="Arial" w:hAnsi="Arial" w:cs="Arial"/>
          <w:lang w:val="en-US"/>
        </w:rPr>
      </w:pPr>
    </w:p>
    <w:p w14:paraId="05924456" w14:textId="77777777" w:rsidR="002E4F73"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2) Life Cycle Thinking (23 hours)</w:t>
      </w:r>
    </w:p>
    <w:p w14:paraId="575451E9"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Eco-design</w:t>
      </w:r>
    </w:p>
    <w:p w14:paraId="58D73A19"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Environmental Impact Assessment</w:t>
      </w:r>
    </w:p>
    <w:p w14:paraId="53DCC4D8"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Life Cycle Assessment</w:t>
      </w:r>
    </w:p>
    <w:p w14:paraId="577884A9"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Environmental Communication</w:t>
      </w:r>
    </w:p>
    <w:p w14:paraId="45861A57" w14:textId="77777777" w:rsidR="00080E80" w:rsidRDefault="00080E80" w:rsidP="00080E80">
      <w:pPr>
        <w:spacing w:after="0" w:line="240" w:lineRule="auto"/>
        <w:jc w:val="both"/>
        <w:rPr>
          <w:rFonts w:ascii="Arial" w:hAnsi="Arial" w:cs="Arial"/>
          <w:lang w:val="en-US"/>
        </w:rPr>
      </w:pPr>
    </w:p>
    <w:p w14:paraId="44AD585E"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References: </w:t>
      </w:r>
    </w:p>
    <w:p w14:paraId="4923E30B"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xml:space="preserve">There </w:t>
      </w:r>
      <w:proofErr w:type="spellStart"/>
      <w:r w:rsidRPr="00080E80">
        <w:rPr>
          <w:rFonts w:ascii="Arial" w:hAnsi="Arial" w:cs="Arial"/>
          <w:lang w:val="en-US"/>
        </w:rPr>
        <w:t>in</w:t>
      </w:r>
      <w:proofErr w:type="spellEnd"/>
      <w:r w:rsidRPr="00080E80">
        <w:rPr>
          <w:rFonts w:ascii="Arial" w:hAnsi="Arial" w:cs="Arial"/>
          <w:lang w:val="en-US"/>
        </w:rPr>
        <w:t xml:space="preserve"> no textbook for this part. The class will use summaries of journal articles as well as summaries of books and manuals. Some of the books from which material has been taken include the following:</w:t>
      </w:r>
    </w:p>
    <w:p w14:paraId="00C9EF1F"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lastRenderedPageBreak/>
        <w:t>- Product design and environment: 90 examples of eco-design, French Agency for environment and energy management</w:t>
      </w:r>
    </w:p>
    <w:p w14:paraId="5DE72EBC"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Design for sustainability: a sourcebook of integrated eco-logical solutions, Birkeland, Janis</w:t>
      </w:r>
    </w:p>
    <w:p w14:paraId="08F8BE2A"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xml:space="preserve">- Life cycle design: a manual for small and medium-sized enterprises, Berlin New </w:t>
      </w:r>
      <w:proofErr w:type="gramStart"/>
      <w:r w:rsidRPr="00080E80">
        <w:rPr>
          <w:rFonts w:ascii="Arial" w:hAnsi="Arial" w:cs="Arial"/>
          <w:lang w:val="en-US"/>
        </w:rPr>
        <w:t>York :</w:t>
      </w:r>
      <w:proofErr w:type="gramEnd"/>
      <w:r w:rsidRPr="00080E80">
        <w:rPr>
          <w:rFonts w:ascii="Arial" w:hAnsi="Arial" w:cs="Arial"/>
          <w:lang w:val="en-US"/>
        </w:rPr>
        <w:t xml:space="preserve"> Springer</w:t>
      </w:r>
    </w:p>
    <w:p w14:paraId="49A4045C" w14:textId="77777777" w:rsidR="00080E80" w:rsidRDefault="00080E80" w:rsidP="00080E80">
      <w:pPr>
        <w:spacing w:after="0" w:line="240" w:lineRule="auto"/>
        <w:jc w:val="both"/>
        <w:rPr>
          <w:rFonts w:ascii="Arial" w:hAnsi="Arial" w:cs="Arial"/>
          <w:lang w:val="en-US"/>
        </w:rPr>
      </w:pPr>
    </w:p>
    <w:p w14:paraId="3448129E"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Homework: </w:t>
      </w:r>
    </w:p>
    <w:p w14:paraId="4BFEFF08"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1 report on a simplified environmental assessment of a product (10 pages maximum)</w:t>
      </w:r>
    </w:p>
    <w:p w14:paraId="108AA243" w14:textId="77777777" w:rsidR="00080E80" w:rsidRDefault="00080E80" w:rsidP="00080E80">
      <w:pPr>
        <w:spacing w:after="0" w:line="240" w:lineRule="auto"/>
        <w:jc w:val="both"/>
        <w:rPr>
          <w:rFonts w:ascii="Arial" w:hAnsi="Arial" w:cs="Arial"/>
          <w:lang w:val="en-US"/>
        </w:rPr>
      </w:pPr>
    </w:p>
    <w:p w14:paraId="317F9B57"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Exam: </w:t>
      </w:r>
    </w:p>
    <w:p w14:paraId="07771886" w14:textId="77777777" w:rsidR="002E4F73" w:rsidRDefault="002E4F73" w:rsidP="00080E80">
      <w:pPr>
        <w:spacing w:after="0" w:line="240" w:lineRule="auto"/>
        <w:jc w:val="both"/>
        <w:rPr>
          <w:rFonts w:ascii="Arial" w:hAnsi="Arial" w:cs="Arial"/>
          <w:lang w:val="en-US"/>
        </w:rPr>
      </w:pPr>
      <w:r w:rsidRPr="00080E80">
        <w:rPr>
          <w:rFonts w:ascii="Arial" w:hAnsi="Arial" w:cs="Arial"/>
          <w:lang w:val="en-US"/>
        </w:rPr>
        <w:t>1 oral presentation (15 to 20 minutes)</w:t>
      </w:r>
    </w:p>
    <w:p w14:paraId="7EF47DD4" w14:textId="77777777" w:rsidR="00080E80" w:rsidRPr="00080E80" w:rsidRDefault="00080E80" w:rsidP="00080E80">
      <w:pPr>
        <w:spacing w:after="0" w:line="240" w:lineRule="auto"/>
        <w:jc w:val="both"/>
        <w:rPr>
          <w:rFonts w:ascii="Arial" w:hAnsi="Arial" w:cs="Arial"/>
          <w:lang w:val="en-US"/>
        </w:rPr>
      </w:pPr>
    </w:p>
    <w:p w14:paraId="048C3437" w14:textId="77777777" w:rsidR="002E4F73" w:rsidRPr="00080E80" w:rsidRDefault="002E4F73" w:rsidP="00080E80">
      <w:pPr>
        <w:spacing w:after="0" w:line="240" w:lineRule="auto"/>
        <w:jc w:val="both"/>
        <w:rPr>
          <w:rFonts w:ascii="Arial" w:hAnsi="Arial" w:cs="Arial"/>
          <w:b/>
          <w:lang w:val="en-US"/>
        </w:rPr>
      </w:pPr>
      <w:r w:rsidRPr="00080E80">
        <w:rPr>
          <w:rFonts w:ascii="Arial" w:hAnsi="Arial" w:cs="Arial"/>
          <w:b/>
          <w:lang w:val="en-US"/>
        </w:rPr>
        <w:t>3) Industrial Ecology (23 hours)</w:t>
      </w:r>
    </w:p>
    <w:p w14:paraId="11BBE1BF"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Symbiosis</w:t>
      </w:r>
    </w:p>
    <w:p w14:paraId="6FD025F7"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Resource management</w:t>
      </w:r>
    </w:p>
    <w:p w14:paraId="1F4D5CCF"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Material and Waste Flow Analysis</w:t>
      </w:r>
    </w:p>
    <w:p w14:paraId="75EE3036" w14:textId="77777777" w:rsidR="00080E80" w:rsidRDefault="00080E80" w:rsidP="00080E80">
      <w:pPr>
        <w:spacing w:after="0" w:line="240" w:lineRule="auto"/>
        <w:jc w:val="both"/>
        <w:rPr>
          <w:rFonts w:ascii="Arial" w:hAnsi="Arial" w:cs="Arial"/>
          <w:lang w:val="en-US"/>
        </w:rPr>
      </w:pPr>
    </w:p>
    <w:p w14:paraId="4DBC7E9A"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References: </w:t>
      </w:r>
    </w:p>
    <w:p w14:paraId="5351C4DE"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There is no textbook for this part. However, the class will use summaries of journal articles as well as summaries of books provided by the instructor. Some of the books from which material has been taken include the following:</w:t>
      </w:r>
    </w:p>
    <w:p w14:paraId="02FA5A36"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Industrial Ecology (2ND Edition), T.E. Graedel and Braden Allenby, Prentice Hall; 2 edition</w:t>
      </w:r>
    </w:p>
    <w:p w14:paraId="596369C3"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Industrial Ecology and Sustainable Engineering, T.E. Graedel and Braden Allenby, Prentice Hall; 1 edition</w:t>
      </w:r>
    </w:p>
    <w:p w14:paraId="55DD34C2"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 xml:space="preserve">- Practical Handbook of Material Flow Analysis (Advanced Methods in Resource and Waste Management Series, Paul H. Brunner and Helmut </w:t>
      </w:r>
      <w:proofErr w:type="spellStart"/>
      <w:r w:rsidRPr="00080E80">
        <w:rPr>
          <w:rFonts w:ascii="Arial" w:hAnsi="Arial" w:cs="Arial"/>
          <w:lang w:val="en-US"/>
        </w:rPr>
        <w:t>Rechberger</w:t>
      </w:r>
      <w:proofErr w:type="spellEnd"/>
      <w:r w:rsidRPr="00080E80">
        <w:rPr>
          <w:rFonts w:ascii="Arial" w:hAnsi="Arial" w:cs="Arial"/>
          <w:lang w:val="en-US"/>
        </w:rPr>
        <w:t>, CRC Press</w:t>
      </w:r>
    </w:p>
    <w:p w14:paraId="223DDBEE" w14:textId="77777777" w:rsidR="00080E80" w:rsidRDefault="00080E80" w:rsidP="00080E80">
      <w:pPr>
        <w:spacing w:after="0" w:line="240" w:lineRule="auto"/>
        <w:jc w:val="both"/>
        <w:rPr>
          <w:rFonts w:ascii="Arial" w:hAnsi="Arial" w:cs="Arial"/>
          <w:lang w:val="en-US"/>
        </w:rPr>
      </w:pPr>
    </w:p>
    <w:p w14:paraId="3A2B110E"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Homework: </w:t>
      </w:r>
    </w:p>
    <w:p w14:paraId="213A0687"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1 assignment consisting of a 2-page summary of a related journal paper (Journal of Industrial Ecology, International Journal of Life Cycle Assessment etc.)</w:t>
      </w:r>
    </w:p>
    <w:p w14:paraId="4A19249C" w14:textId="77777777" w:rsidR="00080E80" w:rsidRDefault="00080E80" w:rsidP="00080E80">
      <w:pPr>
        <w:spacing w:after="0" w:line="240" w:lineRule="auto"/>
        <w:jc w:val="both"/>
        <w:rPr>
          <w:rFonts w:ascii="Arial" w:hAnsi="Arial" w:cs="Arial"/>
          <w:lang w:val="en-US"/>
        </w:rPr>
      </w:pPr>
    </w:p>
    <w:p w14:paraId="419E5E05" w14:textId="77777777" w:rsidR="00080E80" w:rsidRPr="00080E80" w:rsidRDefault="002E4F73" w:rsidP="00080E80">
      <w:pPr>
        <w:spacing w:after="0" w:line="240" w:lineRule="auto"/>
        <w:jc w:val="both"/>
        <w:rPr>
          <w:rFonts w:ascii="Arial" w:hAnsi="Arial" w:cs="Arial"/>
          <w:u w:val="single"/>
          <w:lang w:val="en-US"/>
        </w:rPr>
      </w:pPr>
      <w:r w:rsidRPr="00080E80">
        <w:rPr>
          <w:rFonts w:ascii="Arial" w:hAnsi="Arial" w:cs="Arial"/>
          <w:u w:val="single"/>
          <w:lang w:val="en-US"/>
        </w:rPr>
        <w:t xml:space="preserve">Exam: </w:t>
      </w:r>
    </w:p>
    <w:p w14:paraId="7389CE7D" w14:textId="77777777" w:rsidR="002E4F73" w:rsidRDefault="002E4F73" w:rsidP="00080E80">
      <w:pPr>
        <w:spacing w:after="0" w:line="240" w:lineRule="auto"/>
        <w:jc w:val="both"/>
        <w:rPr>
          <w:rFonts w:ascii="Arial" w:hAnsi="Arial" w:cs="Arial"/>
          <w:lang w:val="en-US"/>
        </w:rPr>
      </w:pPr>
      <w:r w:rsidRPr="00080E80">
        <w:rPr>
          <w:rFonts w:ascii="Arial" w:hAnsi="Arial" w:cs="Arial"/>
          <w:lang w:val="en-US"/>
        </w:rPr>
        <w:t>1 exam on industrial ecology and material flow analysis</w:t>
      </w:r>
    </w:p>
    <w:p w14:paraId="08C3881A" w14:textId="77777777" w:rsidR="00080E80" w:rsidRPr="00080E80" w:rsidRDefault="00080E80" w:rsidP="00080E80">
      <w:pPr>
        <w:spacing w:after="0" w:line="240" w:lineRule="auto"/>
        <w:jc w:val="both"/>
        <w:rPr>
          <w:rFonts w:ascii="Arial" w:hAnsi="Arial" w:cs="Arial"/>
          <w:lang w:val="en-US"/>
        </w:rPr>
      </w:pPr>
    </w:p>
    <w:p w14:paraId="5048F621" w14:textId="77777777" w:rsidR="00080E80" w:rsidRDefault="00080E80" w:rsidP="00080E80">
      <w:pPr>
        <w:spacing w:after="0" w:line="240" w:lineRule="auto"/>
        <w:jc w:val="both"/>
        <w:rPr>
          <w:rFonts w:ascii="Arial" w:hAnsi="Arial" w:cs="Arial"/>
          <w:b/>
          <w:lang w:val="en-US"/>
        </w:rPr>
      </w:pPr>
    </w:p>
    <w:p w14:paraId="1A174208" w14:textId="77777777" w:rsidR="002E4F73" w:rsidRPr="00080E80" w:rsidRDefault="002E4F73" w:rsidP="00080E80">
      <w:pPr>
        <w:spacing w:after="0" w:line="240" w:lineRule="auto"/>
        <w:jc w:val="both"/>
        <w:rPr>
          <w:rFonts w:ascii="Arial" w:hAnsi="Arial" w:cs="Arial"/>
          <w:b/>
          <w:lang w:val="en-US"/>
        </w:rPr>
      </w:pPr>
      <w:r w:rsidRPr="00080E80">
        <w:rPr>
          <w:rFonts w:ascii="Arial" w:hAnsi="Arial" w:cs="Arial"/>
          <w:b/>
          <w:lang w:val="en-US"/>
        </w:rPr>
        <w:t>Assessment</w:t>
      </w:r>
    </w:p>
    <w:p w14:paraId="094CF1EB"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Class Participation 20%</w:t>
      </w:r>
    </w:p>
    <w:p w14:paraId="67E98302"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Homework 40%</w:t>
      </w:r>
    </w:p>
    <w:p w14:paraId="0453DE3D" w14:textId="77777777" w:rsidR="002E4F73" w:rsidRPr="00080E80" w:rsidRDefault="002E4F73" w:rsidP="00080E80">
      <w:pPr>
        <w:spacing w:after="0" w:line="240" w:lineRule="auto"/>
        <w:jc w:val="both"/>
        <w:rPr>
          <w:rFonts w:ascii="Arial" w:hAnsi="Arial" w:cs="Arial"/>
          <w:lang w:val="en-US"/>
        </w:rPr>
      </w:pPr>
      <w:r w:rsidRPr="00080E80">
        <w:rPr>
          <w:rFonts w:ascii="Arial" w:hAnsi="Arial" w:cs="Arial"/>
          <w:lang w:val="en-US"/>
        </w:rPr>
        <w:t>Final Exam 40%</w:t>
      </w:r>
    </w:p>
    <w:p w14:paraId="20817CF7" w14:textId="77777777" w:rsidR="002E4F73" w:rsidRPr="00080E80" w:rsidRDefault="002E4F73" w:rsidP="00080E80">
      <w:pPr>
        <w:spacing w:after="0" w:line="240" w:lineRule="auto"/>
        <w:jc w:val="both"/>
        <w:rPr>
          <w:rFonts w:ascii="Arial" w:hAnsi="Arial" w:cs="Arial"/>
          <w:lang w:val="en-US"/>
        </w:rPr>
      </w:pPr>
    </w:p>
    <w:p w14:paraId="22A3C90D" w14:textId="77777777" w:rsidR="002E4F73" w:rsidRPr="00080E80" w:rsidRDefault="002E4F73" w:rsidP="00080E80">
      <w:pPr>
        <w:spacing w:after="0" w:line="240" w:lineRule="auto"/>
        <w:jc w:val="both"/>
        <w:rPr>
          <w:rFonts w:ascii="Arial" w:hAnsi="Arial" w:cs="Arial"/>
          <w:lang w:val="en-US"/>
        </w:rPr>
      </w:pPr>
    </w:p>
    <w:sectPr w:rsidR="002E4F73" w:rsidRPr="00080E80" w:rsidSect="00080E80">
      <w:pgSz w:w="11906" w:h="16838"/>
      <w:pgMar w:top="993"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FF7"/>
    <w:multiLevelType w:val="hybridMultilevel"/>
    <w:tmpl w:val="7E3E97A2"/>
    <w:lvl w:ilvl="0" w:tplc="24A67C78">
      <w:start w:val="15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757D3B"/>
    <w:multiLevelType w:val="hybridMultilevel"/>
    <w:tmpl w:val="0278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0104340">
    <w:abstractNumId w:val="1"/>
  </w:num>
  <w:num w:numId="2" w16cid:durableId="113837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AB8"/>
    <w:rsid w:val="00080E80"/>
    <w:rsid w:val="001A3AD5"/>
    <w:rsid w:val="001B08A9"/>
    <w:rsid w:val="002E4F73"/>
    <w:rsid w:val="003B06C3"/>
    <w:rsid w:val="0058634E"/>
    <w:rsid w:val="00737CDA"/>
    <w:rsid w:val="00804AEC"/>
    <w:rsid w:val="009841E1"/>
    <w:rsid w:val="00AE4D03"/>
    <w:rsid w:val="00BA4AB8"/>
    <w:rsid w:val="00C17DC8"/>
    <w:rsid w:val="00C961C1"/>
    <w:rsid w:val="00DA057D"/>
    <w:rsid w:val="00DF4523"/>
    <w:rsid w:val="00F2329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E374"/>
  <w15:docId w15:val="{FCCC1A95-20DF-4CDF-A745-855D1408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A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A4AB8"/>
    <w:rPr>
      <w:rFonts w:ascii="Courier New" w:eastAsia="Times New Roman" w:hAnsi="Courier New" w:cs="Courier New"/>
      <w:sz w:val="20"/>
      <w:szCs w:val="20"/>
      <w:lang w:eastAsia="fr-FR"/>
    </w:rPr>
  </w:style>
  <w:style w:type="table" w:styleId="Grilledutableau">
    <w:name w:val="Table Grid"/>
    <w:basedOn w:val="TableauNormal"/>
    <w:uiPriority w:val="59"/>
    <w:rsid w:val="0058634E"/>
    <w:pPr>
      <w:spacing w:after="0" w:line="240" w:lineRule="auto"/>
    </w:pPr>
    <w:rPr>
      <w:rFonts w:ascii="Times New Roman" w:hAnsi="Times New Roman"/>
      <w:sz w:val="24"/>
      <w:szCs w:val="24"/>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4D03"/>
    <w:pPr>
      <w:ind w:left="720"/>
      <w:contextualSpacing/>
    </w:pPr>
    <w:rPr>
      <w:rFonts w:ascii="Times New Roman" w:hAnsi="Times New Roman"/>
      <w:lang w:val="en-US" w:eastAsia="ko-KR"/>
    </w:rPr>
  </w:style>
  <w:style w:type="paragraph" w:styleId="Textebrut">
    <w:name w:val="Plain Text"/>
    <w:basedOn w:val="Normal"/>
    <w:link w:val="TextebrutCar"/>
    <w:rsid w:val="00AE4D03"/>
    <w:pPr>
      <w:spacing w:after="0" w:line="240" w:lineRule="auto"/>
    </w:pPr>
    <w:rPr>
      <w:rFonts w:ascii="Courier New" w:eastAsia="Times New Roman" w:hAnsi="Courier New" w:cs="Courier New"/>
      <w:sz w:val="20"/>
      <w:szCs w:val="20"/>
      <w:lang w:val="en-US"/>
    </w:rPr>
  </w:style>
  <w:style w:type="character" w:customStyle="1" w:styleId="TextebrutCar">
    <w:name w:val="Texte brut Car"/>
    <w:basedOn w:val="Policepardfaut"/>
    <w:link w:val="Textebrut"/>
    <w:rsid w:val="00AE4D0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59900">
      <w:bodyDiv w:val="1"/>
      <w:marLeft w:val="0"/>
      <w:marRight w:val="0"/>
      <w:marTop w:val="0"/>
      <w:marBottom w:val="0"/>
      <w:divBdr>
        <w:top w:val="none" w:sz="0" w:space="0" w:color="auto"/>
        <w:left w:val="none" w:sz="0" w:space="0" w:color="auto"/>
        <w:bottom w:val="none" w:sz="0" w:space="0" w:color="auto"/>
        <w:right w:val="none" w:sz="0" w:space="0" w:color="auto"/>
      </w:divBdr>
    </w:div>
    <w:div w:id="10698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549</Words>
  <Characters>3020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laratte</dc:creator>
  <cp:lastModifiedBy>Christine Ninino</cp:lastModifiedBy>
  <cp:revision>9</cp:revision>
  <dcterms:created xsi:type="dcterms:W3CDTF">2014-11-07T15:14:00Z</dcterms:created>
  <dcterms:modified xsi:type="dcterms:W3CDTF">2024-12-17T16:09:00Z</dcterms:modified>
</cp:coreProperties>
</file>